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Dolce far niente (сладкое безделье)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Под столетним кедром тени…<w:br/>Tertia Vigilia, 1900 г.<w:br/></em><w:br/>И после долгих, сложных, трудных<w:br/>Лет, — блеск полуденных долин,<w:br/>Свод сосен, сизо-изумрудных,<w:br/>В чернь кипарисов, в желчь маслин;<w:br/>И дали моря, зыбь цветная,<w:br/>Всех синих красок полукруг,<w:br/>Где томно тонет сонь дневная,<w:br/>Зовя уснуть — не вслух, не вдруг…<w:br/>Расплавлен полдень; гор аркады,<w:br/>Приблизясь, шлют ручьи огня…<w:br/>Но здесь трещат, как встарь, цикады,<w:br/>И древний кедр признал меня,<w:br/>Щекой припасть к коре шершавой,<w:br/>Вобрать в глаза дрожанья вод…<w:br/>Чу! скрипнул ключ, издавна ржавый,<w:br/>Дверь вскрыта в сон былой, — и вот,<w:br/>Пока там, в море, льются ленты,<w:br/>Пока здесь, в уши, бьет прибой,<w:br/>Пью снова doice far niente<w:br/>Я, в юность возвращен судьбой.<w:br/>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2022-03-19T09:38:54+03:00</dcterms:created>
  <dcterms:modified xsi:type="dcterms:W3CDTF">2022-03-19T09:38:54+03:00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