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пока твои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пока твои глаза
          <w:br/>
          — Черные — ревнивы,
          <w:br/>
          А пока на образа
          <w:br/>
          Молишься лениво —
          <w:br/>
          Надо, мальчик, целовать
          <w:br/>
          В губы — без разбору.
          <w:br/>
          Надо, мальчик, под забором
          <w:br/>
          И дневать и ночевать.
          <w:br/>
          <w:br/>
          И плывет церковный звон
          <w:br/>
          По дороге белой.
          <w:br/>
          На заре-то — самый сон
          <w:br/>
          Молодому телу!
          <w:br/>
          (А погаснут все огни —
          <w:br/>
          Самая забава!)
          <w:br/>
          А не то — пройдут без славы
          <w:br/>
          Черны ночи, белы дни.
          <w:br/>
          <w:br/>
          Летом — светло без огня,
          <w:br/>
          Летом — ходишь ходко.
          <w:br/>
          У кого увел коня,
          <w:br/>
          У кого красотку.
          <w:br/>
          — Эх, и врет, кто нам поет
          <w:br/>
          Спать в тобою розно!
          <w:br/>
          Милый мальчик, будет поздно,
          <w:br/>
          Наша молодость пройдет!
          <w:br/>
          <w:br/>
          Не взыщи, шальная кровь,
          <w:br/>
          Молодое тело!
          <w:br/>
          Я про бедную любовь
          <w:br/>
          Спела — как сумела!
          <w:br/>
          Будет день — под образа
          <w:br/>
          Ледяная — ляжу.
          <w:br/>
          — Кто тогда тебе расскажет
          <w:br/>
          Правду, мальчику, в глаза?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2022-03-17T14:25:49+03:00</dcterms:created>
  <dcterms:modified xsi:type="dcterms:W3CDTF">2022-03-17T14:25:49+03:00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