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это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вижу: Время не таит свирепость,
          <w:br/>
           Столетий гордость превращает в прах
          <w:br/>
           И рушит исподволь любую крепость,
          <w:br/>
           И даже медь — у Времени в руках.
          <w:br/>
           Я вижу, океан прожорлив: катит
          <w:br/>
           На царство суши сонм взбешенных вод,
          <w:br/>
           То океан, то суша подать платят,
          <w:br/>
           И чередуются доход-расход.
          <w:br/>
           Я вижу пышных королевств крушенье
          <w:br/>
           И новых государств внезапный взлет,
          <w:br/>
           Живет все в мире лишь одно мгновенье, —
          <w:br/>
           Вот-вот и Время друга заберет.
          <w:br/>
           Как счастье хрупко — жизнь полна угроз:
          <w:br/>
           Неможно удержать невольных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2022-04-21T20:54:44+03:00</dcterms:created>
  <dcterms:modified xsi:type="dcterms:W3CDTF">2022-04-21T20:54:44+03:00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