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Александру Блоку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Увенчан терном горькой славы,
          <w:br/>
           Властитель ритмов дней багряных
          <w:br/>
           Ушел в печали величавой,
          <w:br/>
           В недугах и кровавых ранах.
          <w:br/>
          <w:br/>
          И пусто лесу у опушки,
          <w:br/>
           И полю в цвете милом убыль.
          <w:br/>
           Ушел туда, где светит Пушкин,
          <w:br/>
           Ушел туда, где грезит Врубель.
          <w:br/>
          <w:br/>
          И ранит небо грудь лебяжью,
          <w:br/>
           Закатами кровавит дали.
          <w:br/>
           Болотный попик в глубь овражью
          <w:br/>
           Бежит, заплакан и печален.
          <w:br/>
          <w:br/>
          Фабричных улиц перекрестки,
          <w:br/>
           Ушедшим солнцем озаряясь,
          <w:br/>
           Затеплились слезою блесткой,
          <w:br/>
           И чахлых веток никнет завязь.
          <w:br/>
          <w:br/>
          А на мосту, вся в черном, черном,
          <w:br/>
           Рыдает тихо Незнакомка
          <w:br/>
           О сне, минувшем неповторно,
          <w:br/>
           О счастье молнийном и ломком.
          <w:br/>
          <w:br/>
          Ушел любимый. Как же голос
          <w:br/>
           Неизъяснимый не услышим,
          <w:br/>
           Когда на сердце станет голо,
          <w:br/>
           Когда захочется быть выше?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2022-04-22T05:26:24+03:00</dcterms:created>
  <dcterms:modified xsi:type="dcterms:W3CDTF">2022-04-22T05:26:24+03:00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