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Аленушка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Аленушка в лесу жила,
          <w:br/>
          Аленушка смугла была,
          <w:br/>
          Глаза у ней горячие,
          <w:br/>
          Блескучие, стоячие.
          <w:br/>
          Мала, мала Аленушка,
          <w:br/>
          А пьет с отцом — до донушка.
          <w:br/>
          Пошла она в леса гулять,
          <w:br/>
          Дружка искать, в кустах вилять,
          <w:br/>
          Да кто ж в лесу встречается?
          <w:br/>
          Одна сосна качается!
          <w:br/>
          Аленушка соскучилась,
          <w:br/>
          Безделием измучилась,
          <w:br/>
          Зажгла она большой костер,
          <w:br/>
          А в сушь огонь куда востер!
          <w:br/>
          Сожгла леса Аленушка
          <w:br/>
          На тыщу верст, до пёнушка,
          <w:br/>
          И где сама девалася —
          <w:br/>
          Доныне не узналося!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2021-11-10T10:19:31+03:00</dcterms:created>
  <dcterms:modified xsi:type="dcterms:W3CDTF">2021-11-10T10:19:31+03:00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