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Амур приносит радостную весть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Амур приносит радостную весть,
          <w:br/>
           Тревожа сердце мысленным посланьем,
          <w:br/>
           Что скоро сбыться суждено желаньям
          <w:br/>
           И счастье мне заветное обресть.
          <w:br/>
          <w:br/>
          В сомнениях — обманом это счесть
          <w:br/>
           Иль радоваться новым обещаньям,
          <w:br/>
           И верю и не верю предвещаньям:
          <w:br/>
           Ложь? правда ли? — чего в них больше есть?
          <w:br/>
          <w:br/>
          Тем временем бессильно скрыть зерцало,
          <w:br/>
           Что близится пора — заклятый враг
          <w:br/>
           Его посулам и моей надежде.
          <w:br/>
          <w:br/>
          Любовь жива, но юность миновала
          <w:br/>
           Не только для меня, — печальный знак,
          <w:br/>
           Что счастье много призрачней, чем прежде.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2022-04-21T12:52:49+03:00</dcterms:created>
  <dcterms:modified xsi:type="dcterms:W3CDTF">2022-04-21T12:52:49+03:00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