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Анатолию Гарагуле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вот и всё! Закончен сон глубокий!
          <w:br/>
          Никто и ничего не разрешает!
          <w:br/>
          Я ухожу, отдельный, одинокий
          <w:br/>
          По полю лётному, с которого взлетают!
          <w:br/>
          <w:br/>
          Я посещу надводную обитель,
          <w:br/>
          Что кораблём зовут другие люди.
          <w:br/>
          Мой капитан, мой друг и мой спаситель!
          <w:br/>
          Давай с тобой хоть что-нибудь забудем!
          <w:br/>
          <w:br/>
          Забудем что-нибудь — мне нужно, можно!
          <w:br/>
          Всё — женщину, с которою знакомы!
          <w:br/>
          Всё помнить — это просто невозможно.
          <w:br/>
          Да это просто и не нужно — что мы?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2022-03-18T07:48:42+03:00</dcterms:created>
  <dcterms:modified xsi:type="dcterms:W3CDTF">2022-03-18T07:48:42+03:00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