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Античная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Смолистый запах загородью тесен,
          <w:br/>
           В заливе сгинул зеленистый рог,
          <w:br/>
           И так задумчиво тяжеловесен
          <w:br/>
           В морские норы нереид нырок!
          <w:br/>
           Назойливо сладелая фиалка
          <w:br/>
           Свой запах тычет, как слепец костыль,
          <w:br/>
           И волны полые лениво-валко
          <w:br/>
           Переливают в пустоту бутыль.
          <w:br/>
           Чернильных рощ в лакричном небе ровно
          <w:br/>
          <w:br/>
          Ряды унылые во сне задумались.
          <w:br/>
           Сова в дупле протяжно воет, словно
          <w:br/>
           Взгрустнулось грекам о чухонском Юмале.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2022-04-26T19:32:23+03:00</dcterms:created>
  <dcterms:modified xsi:type="dcterms:W3CDTF">2022-04-26T19:32:23+03:00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