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Архангельское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Осинники да черные стога.
          <w:br/>
           Забор нависшей над обрывом дачи.
          <w:br/>
           Да синим льдом обмерзли берега.
          <w:br/>
           И белый луг ветлою обозначен.
          <w:br/>
          <w:br/>
          И с высоты — туманным молоком
          <w:br/>
           Подернуты леса, овраги, реки…
          <w:br/>
           А здесь, в церквушке,— выставка икон,
          <w:br/>
           Написанных в каком-то дальнем веке.
          <w:br/>
          <w:br/>
          Какое буйство красок и любви,
          <w:br/>
           Какие удивительные блики!
          <w:br/>
           Не верится, что созданы людьми
          <w:br/>
           Бессмертные возвышенные лики.
          <w:br/>
          <w:br/>
          Каким путем сюда они пришли
          <w:br/>
           И почему их власть с веками крепла?
          <w:br/>
           Их на кострах совсем недавно жгли.
          <w:br/>
           Но вот они — восставшие из пепла.
          <w:br/>
          <w:br/>
          И снова нынче, семь веков спустя,
          <w:br/>
           В сиянии из золотистых пятен
          <w:br/>
           С какой тревогой за свое дитя
          <w:br/>
           Владимирская смотрит Богоматерь!
          <w:br/>
          <w:br/>
          Что вдохновляло древних мастеров,
          <w:br/>
           Что виделось им в окна слюдяные?
          <w:br/>
           Конечно, бог — задумчив и суров.
          <w:br/>
           Но и простые радости земные.
          <w:br/>
          <w:br/>
          Далекое предчувствие весны.
          <w:br/>
           Любовь, что так кротка и терпелива.
          <w:br/>
           Тревожный ветер.
          <w:br/>
           Мокрый ствол сосны.
          <w:br/>
           И эта даль холодная — с обрыва.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2022-04-21T11:56:43+03:00</dcterms:created>
  <dcterms:modified xsi:type="dcterms:W3CDTF">2022-04-21T11:56:43+03:00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