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что-то мне не верится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что-то мне не верится, что я, брат, воевал.
          <w:br/>
          А может, это школьник меня нарисовал:
          <w:br/>
          ручками размахиваю, я ножками сучу,
          <w:br/>
          уцелеть рассчитываю, и победить хочу.
          <w:br/>
          <w:br/>
          Ах., что-то мне не верится, что я, брат, убивал.
          <w:br/>
          А может, просто вечером в кино я побывал?
          <w:br/>
          не хватал оружия, чужую жизнь круша,
          <w:br/>
          и руки мои чистые, и праведна душа.
          <w:br/>
          <w:br/>
          Ах, что-то мне не верится, что я не пал в бою.
          <w:br/>
          А может быть подстреленный, давно живу в раю,
          <w:br/>
          И кущи там, и рощи там, и кудри по плечам…
          <w:br/>
          А эта жизнь прекрасная лишь снится по ночам.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2022-03-17T17:33:49+03:00</dcterms:created>
  <dcterms:modified xsi:type="dcterms:W3CDTF">2022-03-17T17:33:49+03:00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