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Бабочка лимонная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Весенеет линия
          <w:br/>
          Берега вдали.
          <w:br/>
          Перелески синие
          <w:br/>
          В парке расцвели.
          <w:br/>
          И сниженье чувствуя
          <w:br/>
          В речке полых вод,
          <w:br/>
          Лососина шустрая
          <w:br/>
          В море вновь идет.
          <w:br/>
          Вышел цветик вычурный,
          <w:br/>
          Солнцем осиян.
          <w:br/>
          И свинцовый исчерна
          <w:br/>
          Стал клевать максан.
          <w:br/>
          С верой непреклонною
          <w:br/>
          Много счастья жду:
          <w:br/>
          Бабочка лимонная —
          <w:br/>
          Первая в году!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2022-03-22T09:17:38+03:00</dcterms:created>
  <dcterms:modified xsi:type="dcterms:W3CDTF">2022-03-22T09:17:38+03:00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