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парашютах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Парашюты рванулись,
          <w:br/>
           Приняли вес.
          <w:br/>
           Земля колыхнулась едва.
          <w:br/>
           А внизу — дивизии
          <w:br/>
           «Эдельвейс»
          <w:br/>
           И «Мертвая Голова».
          <w:br/>
          <w:br/>
          Автоматы выли,
          <w:br/>
           Как суки в мороз,
          <w:br/>
           Пистолеты били в упор.
          <w:br/>
           И мертвое солнце
          <w:br/>
           На стропах берез
          <w:br/>
           Мешало вести разговор.
          <w:br/>
          <w:br/>
          И сказал господь:
          <w:br/>
           — Эй, ключари,
          <w:br/>
           Отворите ворота в сад.
          <w:br/>
           Даю команду
          <w:br/>
           От зари до зари
          <w:br/>
           В рай пропускать десант. —
          <w:br/>
          <w:br/>
          И сказал господь: —
          <w:br/>
           Это ж Гошка летит,
          <w:br/>
           Благушинский атаман,
          <w:br/>
           Череп пробит,
          <w:br/>
           Парашют пробит,
          <w:br/>
           В крови его автомат.
          <w:br/>
          <w:br/>
          Он врагам отомстил
          <w:br/>
           И лег у реки,
          <w:br/>
           Уронив на камни висок.
          <w:br/>
           И звезды гасли,
          <w:br/>
           Как угольки,
          <w:br/>
           И падали на песок.
          <w:br/>
          <w:br/>
          Он грешниц любил,
          <w:br/>
           А они его,
          <w:br/>
           И грешником был он сам,
          <w:br/>
           Но где ты святого
          <w:br/>
           Найдешь одного,
          <w:br/>
           Чтобы пошел в десант?
          <w:br/>
          <w:br/>
          Так отдай же, Георгий,
          <w:br/>
           Знамя свое,
          <w:br/>
           Серебрянные стремена.
          <w:br/>
           Пока этот парень
          <w:br/>
           Держит копье,
          <w:br/>
           На свете стоит тишина.
          <w:br/>
          <w:br/>
          И скачет лошадка,
          <w:br/>
           И стремя звенит,
          <w:br/>
           И счет потерялся дням.
          <w:br/>
           И мирное солнце
          <w:br/>
           Топочет в зенит
          <w:br/>
           Подковкою по камням.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2022-04-22T03:30:06+03:00</dcterms:created>
  <dcterms:modified xsi:type="dcterms:W3CDTF">2022-04-22T03:30:06+03:00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