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Барабанщик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Шел с улыбкой белозубой
          <w:br/>
           Барабанщик молодой…
          <w:br/>
          <w:br/>
          Пляшут кони,
          <w:br/>
           Льются трубы
          <w:br/>
           Светлой медною водой.
          <w:br/>
          <w:br/>
          В такт коням,
          <w:br/>
           Вздувая вены,
          <w:br/>
           Трубачи гремят кадриль,
          <w:br/>
           И ложатся хлопья пены
          <w:br/>
           На порхающую пыль.
          <w:br/>
          <w:br/>
          Целый день идут солдаты.
          <w:br/>
           Грязь и молодость в лице.
          <w:br/>
           И смеется в ус хвостатый
          <w:br/>
           Ресторатор на крыльце…
          <w:br/>
          <w:br/>
          Всех их бой перекалечит.
          <w:br/>
           И тогда
          <w:br/>
           Тоска и страх
          <w:br/>
           Высоко поднимут плечи
          <w:br/>
           На костлявых костылях.
          <w:br/>
           «Братья,-
          <w:br/>
           Нежности… и пищи!
          <w:br/>
           Нежность, счастья… и воды…»
          <w:br/>
           И пройдут в лохмотьях хищных
          <w:br/>
           Исступленные ряды.
          <w:br/>
          <w:br/>
          И опять с лицом паяца,
          <w:br/>
           С той же сытостью в лице,
          <w:br/>
           Будет в ус себе смеяться
          <w:br/>
           Ресторатор на крыльце…
          <w:br/>
          <w:br/>
          Барабанщик,
          <w:br/>
           Где же кудри?
          <w:br/>
           Где же песня и кадриль?
          <w:br/>
          <w:br/>
          К Эрзеруму
          <w:br/>
           Скачут курды,
          <w:br/>
           Пляшут кони,
          <w:br/>
           Дышит пыль…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2022-04-23T00:11:36+03:00</dcterms:created>
  <dcterms:modified xsi:type="dcterms:W3CDTF">2022-04-23T00:11:36+03:00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