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Благодарю тебя, что ты меня оставил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Благодарю тебя, что ты меня оставил
          <w:br/>
           С одним тобой,
          <w:br/>
           Что нет друзей, родных, что этот мир лукавый
          <w:br/>
           Отвергнут мной,
          <w:br/>
           Что я сижу одна на каменной ступени
          <w:br/>
           — безмолвен сад —
          <w:br/>
           И устремлен недвижно в ночные тени
          <w:br/>
           Горящий взгляд.
          <w:br/>
           Что близкие мои не видят, как мне больно,
          <w:br/>
           Но видишь ты.
          <w:br/>
           Пускай невнятно мне небесное веленье
          <w:br/>
           И голос твой,
          <w:br/>
           Благодарю тебя за эту ночь смиренья
          <w:br/>
           С одним тобой.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2022-04-21T21:16:32+03:00</dcterms:created>
  <dcterms:modified xsi:type="dcterms:W3CDTF">2022-04-21T21:16:32+03:00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