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Болезнь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болен. Родные в тревоге
          <w:br/>
          От всех этих жарких простуд.
          <w:br/>
          Мои всемогущие боги
          <w:br/>
          Кого-то на помощь зовут.
          <w:br/>
          Их лица белее бумаги,
          <w:br/>
          А я раскраснелся в жару.
          <w:br/>
          Как видно, не знают бедняги,
          <w:br/>
          Что я никогда не умру.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2022-03-18T02:17:17+03:00</dcterms:created>
  <dcterms:modified xsi:type="dcterms:W3CDTF">2022-03-18T02:17:17+03:00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