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Борису Верину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свое «сиреневое царство»
          <w:br/>
          Меня зовешь ты в Петроград.
          <w:br/>
          Что это: едкое коварство?
          <w:br/>
          Или и вправду ты мне рад?
          <w:br/>
          Как жестко, сухо и жестоко
          <w:br/>
          Жить средь бесчисленных гробов,
          <w:br/>
          Средь диких выходцев с востока
          <w:br/>
          И «взбунтовавшихся рабов»!
          <w:br/>
          И как ты можешь, тонкий, стильный,
          <w:br/>
          Ты, принц от ног до головы,
          <w:br/>
          Жить в этой затхлости могильной,
          <w:br/>
          В болотах призрачной Невы?
          <w:br/>
          Скелетовидная Холера
          <w:br/>
          И пучеглазая Чума
          <w:br/>
          Беспутствуют, смеются серо,
          <w:br/>
          Ужасные, как смерть сама.
          <w:br/>
          И методически Царь Голод
          <w:br/>
          Республику свергает в топь…
          <w:br/>
          А ты, который горд и молод,
          <w:br/>
          Пред ним — опомнись! — не холопь!
          <w:br/>
          Беги ко мне, страшись «татарства»!
          <w:br/>
          Мой край возник, как некий страж.
          <w:br/>
          Твое ж «сиреневое царство» —
          <w:br/>
          Болотный призрак и мираж.
          <w:br/>
          Не дай мне думать, рыцарь верный,
          <w:br/>
          Чей взлет всегда был сердцу люб,
          <w:br/>
          Что ты бесчувственный, безнервный,
          <w:br/>
          Что ты средь грубых сам огруб.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2022-03-24T18:59:08+03:00</dcterms:created>
  <dcterms:modified xsi:type="dcterms:W3CDTF">2022-03-24T18:59:08+03:00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