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Брюнетта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Я в сердце жертвенник богиням ставил вечно
          <w:br/>
           И клялся было Муз любити я сердечно,
          <w:br/>
           Но видевши тебя, ту мысль я погубил,
          <w:br/>
           Прекрасная брюнет, тебя я полюбил.
          <w:br/>
           Одна ты у меня на мысли пребываешь,
          <w:br/>
           Теперя ты одна все чувства вспламеняешь,
          <w:br/>
           И свято в том клянусь, — пиита говорил, —
          <w:br/>
           Что сердце, взяв у них, тебе я подарил. —
          <w:br/>
           Брюнетта тут на то: — Богинь не обижаю,
          <w:br/>
           Не сердца твоего, а х*я я желаю.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2022-04-22T02:28:42+03:00</dcterms:created>
  <dcterms:modified xsi:type="dcterms:W3CDTF">2022-04-22T02:28:42+03:00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