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Сижу утрами с чашкой синей
          <w:br/>
           И носом чуть клюю.
          <w:br/>
           Промчались праздники. Отныне
          <w:br/>
           Жизнь входит в колею. 
          <w:br/>
          <w:br/>
          Ложимся рано, словно дети.
          <w:br/>
           Глядит звезда в окно.
          <w:br/>
           И завтракаем мы при свете,—
          <w:br/>
           За окнами темно. 
          <w:br/>
          <w:br/>
          В свои права вступили будни,
          <w:br/>
           И нам вперед идти.
          <w:br/>
           И день размерен, как на судне,
          <w:br/>
           Что много дней в пути. 
          <w:br/>
          <w:br/>
          Сечет по стеклам снег осенний,
          <w:br/>
           Колеблется заря.
          <w:br/>
           Меж островками воскресений —
          <w:br/>
           Недели как моря. 
          <w:br/>
          <w:br/>
          Но что-то есть в таком укладе,
          <w:br/>
           Что силы придает.
          <w:br/>
           По этой кажущейся глади
          <w:br/>
           Плыву не первый год. 
          <w:br/>
          <w:br/>
          Идет корабль. Воды круженье.
          <w:br/>
           Просторов широта.
          <w:br/>
           И неуклонное движенье
          <w:br/>
           Рабочего винта.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2022-04-22T17:15:06+03:00</dcterms:created>
  <dcterms:modified xsi:type="dcterms:W3CDTF">2022-04-22T17:15:06+03:00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