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со мной прозрачнее и проще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со мной прозрачнее и проще:
          <w:br/>
           у меня осталась ты одна.
          <w:br/>
           Дом сожжён и вырублены рощи,
          <w:br/>
           где моя туманилась весна,
          <w:br/>
          <w:br/>
          где берёзы грезили и дятел
          <w:br/>
           по стволу постукивал… В бою
          <w:br/>
           безысходном друга я утратил,
          <w:br/>
           а потом и родину мою.
          <w:br/>
          <w:br/>
          И во сне я с призраками реял,
          <w:br/>
           наяву с блудницами блуждал,
          <w:br/>
           и в горах я вымыслы развеял,
          <w:br/>
           и в морях я песни растерял.
          <w:br/>
          <w:br/>
          А теперь о прошлом суждено мне
          <w:br/>
           тосковать у твоего огня.
          <w:br/>
           Будь нежней, будь искреннее. Помни,
          <w:br/>
           ты одна осталась у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2022-04-21T19:27:20+03:00</dcterms:created>
  <dcterms:modified xsi:type="dcterms:W3CDTF">2022-04-21T19:27:20+03:00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