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ты с нами неразлучна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ты с нами неразлучна,
          <w:br/>
           И вкруг тебя, средь тишины,
          <w:br/>
           Вились светло, носились звучно
          <w:br/>
           Младые призраки и сны.
          <w:br/>
           Жила в пределе мирно-тесном
          <w:br/>
           Одна ты с думою своей,
          <w:br/>
           Как бы на острове чудесном,
          <w:br/>
           За темной шириной морей.
          <w:br/>
           Земных желаний ты не знала,
          <w:br/>
           Не знала ты любви земной;
          <w:br/>
           И грохот жизненного вала
          <w:br/>
           Роптал вдали, как гром глухой.
          <w:br/>
           И стала ныне ты не наша!
          <w:br/>
           Восторг погас, порыв утих;
          <w:br/>
           Познанья роковая чаша
          <w:br/>
           Уже коснулась уст твоих.
          <w:br/>
           Забудешь тайну вдохновений
          <w:br/>
           В борьбах земного бытия;
          <w:br/>
           В огне страданий и волнений
          <w:br/>
           Перегорит душа твоя.
          <w:br/>
          <w:br/>
          ——
          <w:br/>
          <w:br/>
          Нет! не прав ваш ропот тайный!
          <w:br/>
           Не мечтаний сладкий хмель,
          <w:br/>
           Не души покой случайный
          <w:br/>
           Ей назначенная цель.
          <w:br/>
          <w:br/>
          Пусть пловца окрепнет сила,
          <w:br/>
           Покоряя бурный вал!
          <w:br/>
           Пусть пройдет через горнило
          <w:br/>
           Неочищенный металл!
          <w:br/>
          <w:br/>
          Осуждает провиденье
          <w:br/>
           Сердце жаркое узнать
          <w:br/>
           Горьких мук благословенье,
          <w:br/>
           Жертв высоких благодать.
          <w:br/>
          <w:br/>
          Нет! есть сила для полета
          <w:br/>
           В смелом трепете крыла!
          <w:br/>
           Та беспечная дремота
          <w:br/>
           Жизнью духа не была.
          <w:br/>
          <w:br/>
          Он зрелей теперь для дела,
          <w:br/>
           Он светлей для вольных дум;
          <w:br/>
           Что умом тогда владело,
          <w:br/>
           Тем владеет ныне ум.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2022-04-23T20:13:20+03:00</dcterms:created>
  <dcterms:modified xsi:type="dcterms:W3CDTF">2022-04-23T20:13:20+03:00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