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ли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дерзкая нелепость
          <w:br/>
           Сказать, что будто бы наш стих,
          <w:br/>
           Утратив музыку и крепость,
          <w:br/>
           Совсем беспомощно затих!
          <w:br/>
          <w:br/>
          Конечно, пушкинской весною
          <w:br/>
           Вторично внукам, нам, не жить:
          <w:br/>
           Она прошла своей чредою
          <w:br/>
           И вспять ее не возвратить.
          <w:br/>
          <w:br/>
          Есть весны в людях, зимы глянут,
          <w:br/>
           И скучной осени дожди,
          <w:br/>
           Придут морозы, бури грянут,
          <w:br/>
           Ждет много горя впереди…
          <w:br/>
          <w:br/>
          Мы будем петь их проявленья
          <w:br/>
           И вторить всем проклятьям их;
          <w:br/>
           Их завыванья, их мученья
          <w:br/>
           Взломают вглубь красивый стих…
          <w:br/>
          <w:br/>
          Переживая злые годы
          <w:br/>
           Всех извращений красоты —
          <w:br/>
           Наш стих, как смысл людской природы,
          <w:br/>
           Обезобразишься и ты;
          <w:br/>
          <w:br/>
          Ударясь в стоны и рыданья,
          <w:br/>
           Путем томления пройдешь.
          <w:br/>
           Минуешь много лет страданья —
          <w:br/>
           И наконец весну найдешь!
          <w:br/>
          <w:br/>
          То будет время наших внуков,
          <w:br/>
           Иной властитель дум придет…
          <w:br/>
           Отселе слышу новых звуков
          <w:br/>
           Еще не явленный полет.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2022-04-22T12:31:08+03:00</dcterms:created>
  <dcterms:modified xsi:type="dcterms:W3CDTF">2022-04-22T12:31:08+03:00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