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Бэбэ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Баронессе М.А. Д-и
          <w:br/>
          <w:br/>
          Что было сказочно лет в девять,
          <w:br/>
          То в двадцать девять было б как?
          <w:br/>
          Могли б Вы так же королевить
          <w:br/>
          Теперь, вступив со мною в брак?
          <w:br/>
          Вы оправдали бы те слезы,
          <w:br/>
          Что Вами пролиты, теперь?
          <w:br/>
          Вы испытали бы те грезы?
          <w:br/>
          Почувствовали б ряд потерь?
          <w:br/>
          Где Вы теперь? все так же ль новы
          <w:br/>
          Для Вас мечтанья и слова?
          <w:br/>
          Быть может, замужем давно Вы,
          <w:br/>
          Но, впрочем, может быть, вдова?…
          <w:br/>
          Меня Вы помните ль? бывали
          <w:br/>
          Вы у меня на вечерах?
          <w:br/>
          На Вашего лица овале
          <w:br/>
          Текла ль слеза о детских снах?
          <w:br/>
          Прочтете ли поэзы эти?
          <w:br/>
          Найдете ль строки о себе?
          <w:br/>
          А, может быть, Вас нет на свете,
          <w:br/>
          Моя наивная Бэбэ?…
          <w:br/>
          Иль Вашей зрелости одевить
          <w:br/>
          Уже не в силах жизни мрак?…
          <w:br/>
          Что было интересно в девять,
          <w:br/>
          То в двадцать девять было б как?!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2022-03-22T13:02:51+03:00</dcterms:created>
  <dcterms:modified xsi:type="dcterms:W3CDTF">2022-03-22T13:02:51+03:00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