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Германии, в дорогой отчизне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Германии, в дорогой отчизне,
          <w:br/>
           Все любят вишню, древо жизни,
          <w:br/>
           Все тянутся к ее плоду,
          <w:br/>
           Но пугало стоит в саду.
          <w:br/>
          <w:br/>
          Каждый из нас, точно птица,
          <w:br/>
           Чертовой рожи боится.
          <w:br/>
           Но вишня каждое лето цветет,
          <w:br/>
           И каждый песнь отреченья поет.
          <w:br/>
          <w:br/>
          Хоть вишня сверху и красна,
          <w:br/>
           Но в косточке смерть затаила она.
          <w:br/>
           Лишь в небе создал вишни
          <w:br/>
           Без косточек всевышний.
          <w:br/>
          <w:br/>
          Бог-сын, бог-отец, бог—дух святой,
          <w:br/>
           Душой прилепились мы к троице
          <w:br/>
           И, к ним уйти с земли спеша,
          <w:br/>
           Грустит немецкая душа.
          <w:br/>
          <w:br/>
          Лишь на небе вовеки
          <w:br/>
           Блаженны человеки,
          <w:br/>
           А на земле все грех да беда, —
          <w:br/>
           И кислые вишни, и горе всегда.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2022-04-22T10:11:49+03:00</dcterms:created>
  <dcterms:modified xsi:type="dcterms:W3CDTF">2022-04-22T10:11:49+03:00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