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Мамонтову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милый Васенька, с тобою?
          <w:br/>
           Где б ни был ты — всегда, везде
          <w:br/>
           Чертишь рассеянной рукою
          <w:br/>
           Две милых буквы 
          <strong>Н</strong>
           и 
          <strong>Д</strong>
          .
          <w:br/>
          <em>{* Н. Д. — Наталья Михайловна Дешевова.}</em>
          <w:br/>
           Знать, в грудь зазнобушка запала,
          <w:br/>
           Значенье букв сих тяжело:
          <w:br/>
          <strong>Н</strong>
           — значит, что надежды мало,
          <w:br/>
          <strong>Д</strong>
           — что другому повезло.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2022-04-21T23:05:05+03:00</dcterms:created>
  <dcterms:modified xsi:type="dcterms:W3CDTF">2022-04-21T23:05:05+03:00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