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Шхерах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Морской залив, вошедший в сушу
          <w:br/>
          Так далеко,
          <w:br/>
          Твою мечтательную душу
          <w:br/>
          Понять легко!
          <w:br/>
          Скале недвижной и холодной
          <w:br/>
          Ты весть принес,
          <w:br/>
          Что есть безумье зыби водной
          <w:br/>
          И буйство грез!
          <w:br/>
          Но там, где сосны сонно-строги
          <w:br/>
          И мягок мох,
          <w:br/>
          Ты слил, без сил, свои тревоги
          <w:br/>
          В единый вздох.
          <w:br/>
          Приник лицом к зеленым склонам,
          <w:br/>
          В истоме спишь,
          <w:br/>
          И только чайки странным стоном
          <w:br/>
          Тревожат тишь.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2022-03-19T10:48:11+03:00</dcterms:created>
  <dcterms:modified xsi:type="dcterms:W3CDTF">2022-03-19T10:48:11+03:00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