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дозоре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брызг и ветра
          <w:br/>
          губы были солоны,
          <w:br/>
          Была усталость в мускулах остра,
          <w:br/>
          На палубах,
          <w:br/>
          вытягиваясь,
          <w:br/>
          волны
          <w:br/>
          Перелетали
          <w:br/>
          через леера.
          <w:br/>
          Казался сон короче вспышки залповой,
          <w:br/>
          И обострённость чувств такой была,
          <w:br/>
          Что резкие звонки тревог внезапных
          <w:br/>
          В ушах гремели,
          <w:br/>
          как колокола!
          <w:br/>
          Но шёл корабль, отбрасывая волны,
          <w:br/>
          С сердитым воем мачты наклоня,
          <w:br/>
          И в хлопьях пены, взмыленная словно,
          <w:br/>
          Лишь закалялась тяжкая броня.
          <w:br/>
          И понял я –
          <w:br/>
          сумей вначале выстоять!
          <w:br/>
          И ты разлюбишь кров над головой,
          <w:br/>
          Цветами пусть
          <w:br/>
          тебе дорогу выстелют,
          <w:br/>
          Но ты пойдёшь
          <w:br/>
          по этой,
          <w:br/>
          штормовой!..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2022-03-18T10:47:17+03:00</dcterms:created>
  <dcterms:modified xsi:type="dcterms:W3CDTF">2022-03-18T10:47:17+03:00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