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житейском холоде дрожа и изнывая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житейском холоде дрожа и изнывая,
          <w:br/>
           Я думал, что любви в усталом сердце нет,
          <w:br/>
           И вдруг в меня пахнул теплом и солнцем мая
          <w:br/>
           Нежданный твой привет.
          <w:br/>
          <w:br/>
          И снова образ твой, задумчивый, и милый,
          <w:br/>
           И неразгаданный, царит в душе моей,
          <w:br/>
           Царит с сознанием могущества и силы,
          <w:br/>
           Но с лаской прежних дней.
          <w:br/>
          <w:br/>
          Как разгадать тебя? Когда любви томленье
          <w:br/>
           С мольбами и тоской я нес к твоим ногам
          <w:br/>
           И говорил тебе: «Я жизнь, и вдохновенье,
          <w:br/>
           И всё тебе отдам!» —
          <w:br/>
          <w:br/>
          Твой беспощадный взор сулил мне смерть и муку;
          <w:br/>
           Когда же мертвецом без веры и любви
          <w:br/>
           На землю я упал… ты подаешь мне руку
          <w:br/>
           И говоришь: «Живи!»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2022-04-22T02:49:36+03:00</dcterms:created>
  <dcterms:modified xsi:type="dcterms:W3CDTF">2022-04-22T02:49:36+03:00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