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миром вечерних видений
          <w:br/>
          Мы, дети, сегодня цари.
          <w:br/>
          Спускаются длинные тени,
          <w:br/>
          Горят за окном фонари,
          <w:br/>
          Темнеет высокая зала,
          <w:br/>
          Уходят в себя зеркала...
          <w:br/>
          Не медлим! Минута настала!
          <w:br/>
          Уж кто-то идет из угла.
          <w:br/>
          Нас двое над темной роялью
          <w:br/>
          Склонилось, и крадется жуть.
          <w:br/>
          Укутаны маминой шалью,
          <w:br/>
          Бледнеем, не смеем вздохнуть.
          <w:br/>
          Посмотрим, что ныне творится
          <w:br/>
          Под пологом вражеской тьмы?
          <w:br/>
          Темнее, чем прежде, их лица,—
          <w:br/>
          Опять победители мы!
          <w:br/>
          Мы цепи таинственной звенья,
          <w:br/>
          Нам духом в борьбе не упасть,
          <w:br/>
          Последнее близко сраженье,
          <w:br/>
          И темных окончится власть
          <w:br/>
          Мы старших за то презираем,
          <w:br/>
          Что скучны и просты их дни...
          <w:br/>
          Мы знаем, мы многое знаем
          <w:br/>
          Того, что не знают они!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2021-11-11T07:41:46+03:00</dcterms:created>
  <dcterms:modified xsi:type="dcterms:W3CDTF">2021-11-11T07:41:46+03:00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