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хорошо, колосья раздвигая,
          <w:br/>
           Прийти сюда вечернею порой.
          <w:br/>
           Стеной стоит пшеница золотая
          <w:br/>
           По сторонам тропинки полевой.
          <w:br/>
          <w:br/>
          Всю ночь поют в пшенице перепелки
          <w:br/>
           О том, что будет урожайный год,
          <w:br/>
           Еще о том, что за рекой в поселке
          <w:br/>
           Моя любовь, моя судьба живет.
          <w:br/>
          <w:br/>
          Мы вместе с ней в одной учились школе,
          <w:br/>
           Пахать и сеять выезжали с ней.
          <w:br/>
           И с той поры мое родное поле
          <w:br/>
           Еще дороже стало и родней.
          <w:br/>
          <w:br/>
          И в час, когда над нашей стороною
          <w:br/>
           Вдали заря вечерняя стоит,
          <w:br/>
           Оно как будто говорит со мною,
          <w:br/>
           О самом лучшем в жизни говорит.
          <w:br/>
          <w:br/>
          И хорошо мне здесь остановиться
          <w:br/>
           И, глядя вдаль, послушать, подождать…
          <w:br/>
           Шумит, шумит высокая пшеница,
          <w:br/>
           И ей конца и края не видать.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2022-04-22T08:24:30+03:00</dcterms:created>
  <dcterms:modified xsi:type="dcterms:W3CDTF">2022-04-22T08:24:30+03:00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