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прохладной полумгле соборного притвора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прохладной полумгле соборного притвора
          <w:br/>
          Два стража древних тайн — архангелы с мечом, —
          <w:br/>
          Два строгих вестника возвышенного хора,
          <w:br/>
          Оберегают вход в молчанье вековом.
          <w:br/>
          <w:br/>
          Кисть живописца им, быть может, и нежданно,
          <w:br/>
          Канонам вопреки, когда-то придала
          <w:br/>
          И нежность лилией изогнутого стана,
          <w:br/>
          И тонкие черты высокого чела.
          <w:br/>
          <w:br/>
          На фоне многими годами стертой фрески
          <w:br/>
          Уже не различить разверстых грозно вежд,
          <w:br/>
          Сверкавших прежде лат и в приглушенном блеске,
          <w:br/>
          Подобно облаку, клубящихся одежд.
          <w:br/>
          <w:br/>
          Но почему же здесь, где пять столетий длится
          <w:br/>
          Под пеплом времени окаменевший сон,
          <w:br/>
          Не лики ангелов мне видятся, а лица
          <w:br/>
          Рожденных на земле прекрасных дев и жен?
          <w:br/>
          <w:br/>
          Должно быть, уходя к заветным рощам рая
          <w:br/>
          В струистом сумраке бесплотной высоты,
          <w:br/>
          Мечта могла создать, бессмертье воплощая,
          <w:br/>
          Виденья лишь земной и тленной красоты.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2022-03-19T09:09:23+03:00</dcterms:created>
  <dcterms:modified xsi:type="dcterms:W3CDTF">2022-03-19T09:09:23+03:00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