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тяжелой мантии торжественных обрядов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тяжелой мантии торжественных обрядов,
          <w:br/>
          Неумолимая, меня не встреть.
          <w:br/>
          На площади, под тысячами взглядов,
          <w:br/>
          Позволь мне умереть.
          <w:br/>
          <w:br/>
          Чтобы лился на волосы и в губы
          <w:br/>
          Полуденный огонь.
          <w:br/>
          Чтоб были флаги, чтоб гремели трубы
          <w:br/>
          И гарцевал мой конь.
          <w:br/>
          <w:br/>
          Чтобы церквей сияла позолота,
          <w:br/>
          В раскаты грома превращался гул,
          <w:br/>
          Чтоб из толпы мне юный кто-то
          <w:br/>
          И кто-то маленький кивнул.
          <w:br/>
          <w:br/>
          В лице младенца ли, в лице ли рока
          <w:br/>
          Ты явишься — моя мольба тебе:
          <w:br/>
          Дай умереть прожившей одиноко
          <w:br/>
          Под музыку в толпе.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2022-03-18T22:46:30+03:00</dcterms:created>
  <dcterms:modified xsi:type="dcterms:W3CDTF">2022-03-18T22:46:30+03:00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