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четыре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Звуки вьются, звуки тают…
          <w:br/>
          То по гладкой белой кости
          <w:br/>
          Руки девичьи порхают,
          <w:br/>
          Словно сказочные гостьи.
          <w:br/>
          <w:br/>
          И одни из них так быстры,
          <w:br/>
          Рассыпая звуки-искры,
          <w:br/>
          А другие величавы,
          <w:br/>
          Вызывая грезы славы.
          <w:br/>
          <w:br/>
          За спиною так лениво
          <w:br/>
          В вазе нежится сирень,
          <w:br/>
          И не грустно, что дождливый
          <w:br/>
          Проплывет неслышно день.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2022-03-21T08:02:02+03:00</dcterms:created>
  <dcterms:modified xsi:type="dcterms:W3CDTF">2022-03-21T08:02:02+03:00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