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Вагон в степи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
            <a href="https://rustih.ru/evgenij-evtushenko/">Евгению Евтушенко</a>
          </em>
          <w:br/>
          <w:br/>
          Давно не крутятся колеса,—
          <w:br/>
           Да просто нет под ним колес.
          <w:br/>
           По буфера в цветах и в росах,
          <w:br/>
           Вагон в сырую землю врос.
          <w:br/>
          <w:br/>
          Хоть и кривой и неказистый,
          <w:br/>
           А не палатка все же — дом.
          <w:br/>
           Прицепщики и трактористы
          <w:br/>
           Живут с весны до стужи в нем.
          <w:br/>
          <w:br/>
          Рассохлись полки, стены тонки,
          <w:br/>
           А все ж оседлость налицо,
          <w:br/>
           Уж не купе, а комнатенки.
          <w:br/>
           Уже не тамбур, а крыльцо.
          <w:br/>
          <w:br/>
          Что сохранилось от чугунки?
          <w:br/>
           Вагон закончил свой маршрут.
          <w:br/>
           Поутру яйца в гнезда-лунки
          <w:br/>
           Несушки под полом кладут.
          <w:br/>
          <w:br/>
          На крыше радиоантенна,
          <w:br/>
           Веревка с вымытым бельем.
          <w:br/>
           По вечерам самозабвенно
          <w:br/>
           Поет гармошка под окном.
          <w:br/>
          <w:br/>
          Но, свыкшись с новым назначеньем,
          <w:br/>
           Вагон на свежем ветерке,
          <w:br/>
           Весь в напряженье, весь в движенье,
          <w:br/>
           На службе, а не в тупике.
          <w:br/>
          <w:br/>
          Опять вдали огонь зеленый,
          <w:br/>
           Мелькает в окнах тот же дым,
          <w:br/>
           И фары тракторной колонны
          <w:br/>
           Как семафоры перед ним.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2022-04-22T18:58:21+03:00</dcterms:created>
  <dcterms:modified xsi:type="dcterms:W3CDTF">2022-04-22T18:58:21+03:00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