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Веселые деньки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Проснулся я, слышу &ndash; залаял Дружок.<w:br/>Гляжу &ndash; на кого он? На первый снежок!<w:br/>Конечно, он не жил на свете зимой<w:br/>И с горки ещё не катался со мной.<w:br/>Коньков не видал. Ну и лает, чудак.<w:br/>А вот посмотрел бы на взрослых собак!<w:br/>Они так и рвутся на первый снежок...<w:br/>Бежим-ка и мы поскорее, Дружок!<w:br/>И если явился со снегом мороз,<w:br/>Огнём загорится холодный твой нос,<w:br/>И так тебе весело станет зимой,<w:br/>Тебя не загонишь, пожалуй, домой.<w:br/>Ты будешь кругами носиться, скакать<w:br/>И снег, как метёлкой, хвостом разметать.<w:br/>Прокатишься с горки по гладкому льду.<w:br/>Потом на каток я тебя поведу.<w:br/>Весёлые скоро наступят деньки!<w:br/>Эх, жалко &ndash; не можешь надеть ты коньки!<w:br/> <w:br/>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2021-11-10T21:27:33+03:00</dcterms:created>
  <dcterms:modified xsi:type="dcterms:W3CDTF">2021-11-10T21:27:33+03:00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