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(Песни жаворонков снова)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Песни жаворонков снова
          <w:br/>
           Зазвенели в вышине.
          <w:br/>
           «Гостья милая, здорово!»-
          <w:br/>
           Говорят они весне.
          <w:br/>
          <w:br/>
          Уже теплее солнце греет,
          <w:br/>
           Стали краше небеса…
          <w:br/>
           Скоро все зазеленеет —
          <w:br/>
           Степи, рощи и леса.
          <w:br/>
          <w:br/>
          Позабудет бедный горе,
          <w:br/>
           Расцветет душой старик…
          <w:br/>
           В каждом сердце, в каждом взоре
          <w:br/>
           Радость вспыхнет хоть на миг.
          <w:br/>
          <w:br/>
          Выйдет пахарь на дорогу,
          <w:br/>
           Взглянет весело вокруг;
          <w:br/>
           Помолясь усердно богу,
          <w:br/>
           Бодро примется за плуг.
          <w:br/>
          <w:br/>
          С кротким сердцем, с верой сильной,
          <w:br/>
           Весь отдастся он трудам,-
          <w:br/>
           И пошлет господь обильный
          <w:br/>
           Урожай его полям!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2022-04-21T22:32:12+03:00</dcterms:created>
  <dcterms:modified xsi:type="dcterms:W3CDTF">2022-04-21T22:32:12+03:00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