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моя!
          <w:br/>
           Ты снова плещешь в лужах,
          <w:br/>
           И вновь Москва расцвечена
          <w:br/>
           Тобою в желть мимоз!
          <w:br/>
           И я, как каждый год,
          <w:br/>
           Немножечко простужен,
          <w:br/>
           И воробьи, как каждый год,
          <w:br/>
           Исследуют навоз.
          <w:br/>
           Весна моя!
          <w:br/>
           И снова звон орлянки,
          <w:br/>
           И снова ребятня
          <w:br/>
           «Стыкается», любя.
          <w:br/>
           Весна моя!
          <w:br/>
           Веселая смуглянка,
          <w:br/>
           Я, кажется, до одури
          <w:br/>
           Влюблен в тебя.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2022-04-21T20:17:42+03:00</dcterms:created>
  <dcterms:modified xsi:type="dcterms:W3CDTF">2022-04-21T20:17:42+03:00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