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Взгляд вперед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Под старость, на закате темном,
          <w:br/>
           Когда сгустится будней тень,
          <w:br/>
           Мы с нежностью особой вспомним
          <w:br/>
           Наш нынешний солдатский день.
          <w:br/>
           И все, что кажется унылым,
          <w:br/>
           Перевалив через года,
          <w:br/>
           Родным и невозвратно милым
          <w:br/>
           Нам вдруг представится тогда.
          <w:br/>
           Странички желтые листая,
          <w:br/>
           Мы с грустью вспомним о былом.
          <w:br/>
           Забытых чувств и мыслей стая
          <w:br/>
           Нас осенит своим крылом.
          <w:br/>
           Перележав на полках сроки
          <w:br/>
           И свежесть потеряв давно,
          <w:br/>
           Нас опьянят простые строки,
          <w:br/>
           Как многолетнее вино.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2022-04-21T12:45:59+03:00</dcterms:created>
  <dcterms:modified xsi:type="dcterms:W3CDTF">2022-04-21T12:45:59+03:00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