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Вздыхает под ногами мох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Вздыхает под ногами мох,
          <w:br/>
          Дрожат березки нежно, томно,
          <w:br/>
          Закрылся лес туманом скромно,
          <w:br/>
          И только лес, и только мох,
          <w:br/>
          И песня — стон, и слово — вздох.
          <w:br/>
          Земля — мираж, и небо темно.
          <w:br/>
          О, милый лес! О, нежный мох!
          <w:br/>
          Березки, трепетные томно!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2022-03-21T22:22:52+03:00</dcterms:created>
  <dcterms:modified xsi:type="dcterms:W3CDTF">2022-03-21T22:22:52+03:00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