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 на Днепр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 пред смертью вспомню эту кручу,
          <w:br/>
           И весь в огнях распластанный Подол,
          <w:br/>
           И то, как здесь я к радости пришел
          <w:br/>
           При виде звезд, при виде синей тучи,
          <w:br/>
           Плывущей с юга. Я глядел туда,
          <w:br/>
           Где неустанно темная вода
          <w:br/>
           Огни Подола и луну дробила,
          <w:br/>
           Где двигался моторки уголек,
          <w:br/>
           Туда, где светлый выступал песок.
          <w:br/>
           Я знал: такая в этой ночи сила,
          <w:br/>
           Такая убедительность, что мой
          <w:br/>
           Немел язык и я не шел домой.
          <w:br/>
           И чем стоял здесь дольше, тем сильнее
          <w:br/>
           Я понимал — нет горя у меня;
          <w:br/>
           И все пойдет на лад день ото дня
          <w:br/>
           В моем дому; что круча есть, над нею
          <w:br/>
           Стоят деревья темные, шепчась;
          <w:br/>
           Что стала ночь внимательней и тише.
          <w:br/>
           И мне казалось: в этот час
          <w:br/>
           Я будущее слышу.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2022-04-22T02:28:04+03:00</dcterms:created>
  <dcterms:modified xsi:type="dcterms:W3CDTF">2022-04-22T02:28:04+03:00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