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 время прогулки за городом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просыпайся, не волнуйся,
          <w:br/>
           Душа безумная моя!
          <w:br/>
           В напрасной неге не любуйся
          <w:br/>
           Всеобновленьем бытия.
          <w:br/>
          <w:br/>
          Пусть тайно чуя близость Мая,
          <w:br/>
           Все твари им оживлены,
          <w:br/>
           Пусть всем пришла весна младая,-
          <w:br/>
           Тебе нет дела до весны!
          <w:br/>
          <w:br/>
          Твоя весна уж миновалась,
          <w:br/>
           Твой Май отцвел, твой Май прошел,
          <w:br/>
           Зимой ты вечной увенчалась,
          <w:br/>
           День вечной тьмы тебе пришел!
          <w:br/>
          <w:br/>
          Отныне будут непонятны
          <w:br/>
           Природы чары для тебя…
          <w:br/>
           Живи печалью благодатной,
          <w:br/>
           Лишь в прошлом жизни блеск любя.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2022-04-22T00:24:35+03:00</dcterms:created>
  <dcterms:modified xsi:type="dcterms:W3CDTF">2022-04-22T00:24:35+03:00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