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над отвесною громадой,
          <w:br/>
           Начав разбег на вышине,
          <w:br/>
           Шуми, поток, играй и прядай,
          <w:br/>
           Скача уступами ко мне.
          <w:br/>
           Повисни в радугах искристых,
          <w:br/>
           Ударься мощною струей
          <w:br/>
           И снова в недрах каменистых
          <w:br/>
           Кипенье тайное сокрой.
          <w:br/>
           Лети с неудержимой силой,
          <w:br/>
           Чтобы корыстная рука
          <w:br/>
           Струи полезной не схватила
          <w:br/>
           В долбленый кузов черпака.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2022-04-28T17:16:52+03:00</dcterms:created>
  <dcterms:modified xsi:type="dcterms:W3CDTF">2022-04-28T17:16:52+03:00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