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Волхвы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Тайноведением веры
          <w:br/>
           Те, что были на часах,
          <w:br/>
           Тихий свет святой пещеры
          <w:br/>
           Прочитали в небесах.
          <w:br/>
           Тот же луч блеснул, ликуя,
          <w:br/>
           Простодушным пастухам.
          <w:br/>
           Ангел с неба: «Аллилуйя!
          <w:br/>
           Возвещаю милость вам».
          <w:br/>
           Вот с таинственнейшим даром,
          <w:br/>
           На звезду направя взор,
          <w:br/>
           Валтассар идет с Каспаром,
          <w:br/>
           Следом смутный Мельхиор.
          <w:br/>
           Тщетно бредит царь угрозой,
          <w:br/>
           Туча тьмою напряглась:
          <w:br/>
           Над вертепом верной розой
          <w:br/>
           Стая ангелов взвилась.
          <w:br/>
           И, забыв о дальнем доме,
          <w:br/>
           Преклонились и глядят,
          <w:br/>
           Как сияет на соломе
          <w:br/>
           Божий Сын среди телят.
          <w:br/>
           Не забудем, не забыли
          <w:br/>
           Мы ночной канунный путь,
          <w:br/>
           Пастухи ли мы, волхвы ли —
          <w:br/>
           К яслям мы должны прильнуть!
          <w:br/>
           За звездою изумрудной
          <w:br/>
           Тайной все идем тропой,
          <w:br/>
           Простецы с душою мудрой,
          <w:br/>
           Мудрецы с душой простой.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2022-05-02T23:23:09+03:00</dcterms:created>
  <dcterms:modified xsi:type="dcterms:W3CDTF">2022-05-02T23:23:09+03:00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