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 (Точно детство вернулось)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Точно детство вернулось и — в школу.
          <w:br/>
           Завтрак, валенки, воробьи…
          <w:br/>
           Это первый снег. Это первый холод
          <w:br/>
           губы стягивает мои. 
          <w:br/>
          <w:br/>
          Ты — как вестник, как гость издалека,
          <w:br/>
           из долин, где не помнят меня.
          <w:br/>
           Чье там детство?
          <w:br/>
           Чьи парты, снежки, уроки,
          <w:br/>
           окна в елочках и огнях? 
          <w:br/>
          <w:br/>
          А застава? Баюканье ночью?
          <w:br/>
           Петухи и луна на дворе?
          <w:br/>
           Точно первый снег —
          <w:br/>
           первый шаг у дочки,
          <w:br/>
           удивительный, в октябре. 
          <w:br/>
          <w:br/>
          Точно кто-то окликнул знакомым
          <w:br/>
           тайным прозвищем. Точно друг,
          <w:br/>
           проходя, торопясь,
          <w:br/>
           мимоходом припомнил
          <w:br/>
           и в окно мое стукнул вдруг. 
          <w:br/>
          <w:br/>
          Точно кто-то взглянул с укоризной,
          <w:br/>
           и безродный чистый родник
          <w:br/>
           стукнул в сердце, возжаждал жизни,
          <w:br/>
           ждет, чтоб песней к нему приник… 
          <w:br/>
          <w:br/>
          Что же, друг мой, перезимуем,
          <w:br/>
           перетерпим, перегорим…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2022-04-21T23:56:58+03:00</dcterms:created>
  <dcterms:modified xsi:type="dcterms:W3CDTF">2022-04-21T23:56:58+03:00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