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от моря и до моря..."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от моря и до моря
          <w:br/>
          Нить железная скользит,
          <w:br/>
          Много славы, много горя
          <w:br/>
          Эта нить порой гласит.
          <w:br/>
          <w:br/>
          И, за ней следя глазами,
          <w:br/>
          Путник видит, как порой
          <w:br/>
          Птицы вещие садятся
          <w:br/>
          Вдоль по нити вестовой.
          <w:br/>
          <w:br/>
          Вот с поляны ворон черный
          <w:br/>
          Прилетел и сел на ней,
          <w:br/>
          Сел, и каркнул, и крылами
          <w:br/>
          Замахал он веселей.
          <w:br/>
          <w:br/>
          И кричит он, и ликует,
          <w:br/>
          И кружится все над ней:
          <w:br/>
          Уж не кровь ли ворон чует
          <w:br/>
          Севастопольских вестей?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2021-11-10T11:18:05+03:00</dcterms:created>
  <dcterms:modified xsi:type="dcterms:W3CDTF">2021-11-10T11:18:05+03:00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