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в Москве пропитано стихами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в Москве пропитано стихами,
          <w:br/>
          Рифмами проколото насквозь.
          <w:br/>
          Пусть безмолвие царит над нами,
          <w:br/>
          Пусть мы с рифмой поселимся врозь.
          <w:br/>
          Пусть молчанье будет тайным знаком
          <w:br/>
          Тех, кто с вами, а казался мной,
          <w:br/>
          Вы ж соединитесь тайным браком
          <w:br/>
          С девственной горчайшей тишиной,
          <w:br/>
          Что во тьме гранит подземный точит
          <w:br/>
          И волшебный замыкает круг,
          <w:br/>
          А в ночи над ухом смерть пророчит,
          <w:br/>
          Заглушая самый громкий звук.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2022-03-19T19:46:33+03:00</dcterms:created>
  <dcterms:modified xsi:type="dcterms:W3CDTF">2022-03-19T19:46:33+03:00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