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Всем душам нежным и сердцам влюбленным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Всем душам нежным и сердцам влюбленным,
          <w:br/>
          Кого земной Любви ласкали сны,
          <w:br/>
          Кто пел Любовь во дни своей весны,
          <w:br/>
          Я шлю привет напевом умиленным.
          <w:br/>
          Вокруг меня святыня тишины,
          <w:br/>
          Диана светит луком преклоненным,
          <w:br/>
          И надо мной, печальным и бессонным,
          <w:br/>
          Лик Данте, вдаль глядящий со стены.
          <w:br/>
          Поэт, кого вел по кругам Вергилий!
          <w:br/>
          Своим сверканьем мой зажги сонет,
          <w:br/>
          Будь твердым посохом моих бессилии!
          <w:br/>
          Пою восторг и скорбь минувших лет,
          <w:br/>
          Яд поцелуев, сладость смертной страсти…
          <w:br/>
          Камены строгие! — я в вашей грозной власти.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2022-03-18T10:47:56+03:00</dcterms:created>
  <dcterms:modified xsi:type="dcterms:W3CDTF">2022-03-18T10:47:56+03:00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