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жизнь меня медлительно томила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жизнь меня медлительно томила
          <w:br/>
          Любовь к иному бытию.
          <w:br/>
          Я скоро к вам, жемчужные светила,
          <w:br/>
          Направлю алую ладью.
          <w:br/>
          И говорит мне тёмный голос ныне,
          <w:br/>
          Что надо жизнь перенести,
          <w:br/>
          Что нет иных путей к святыне,
          <w:br/>
          Что я на истинном пути.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2022-03-21T22:22:49+03:00</dcterms:created>
  <dcterms:modified xsi:type="dcterms:W3CDTF">2022-03-21T22:22:49+03:00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