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бесконечней, всё хрустальней..."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бесконечней, всё хрустальней 
          <w:br/>
          Передо мной синела даль. 
          <w:br/>
          Я различил за нивой дальней 
          <w:br/>
          Мою осеннюю печаль. 
          <w:br/>
          <w:br/>
          Но, как тогда она витала, 
          <w:br/>
          В моей душе рождая сны, 
          <w:br/>
          Так ныне мирно отдыхала 
          <w:br/>
          Вблизи от милой стороны. 
          <w:br/>
          <w:br/>
          И я мечтал, уже свободный 
          <w:br/>
          Былой печальной суеты, 
          <w:br/>
          В другой душе, с моею сродной, 
          <w:br/>
          Смирить печальные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2021-11-11T13:35:42+03:00</dcterms:created>
  <dcterms:modified xsi:type="dcterms:W3CDTF">2021-11-11T13:35:42+03:00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