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Вячеславу Иванову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Случится то, чего не чаешь…
          <w:br/>
          Ты предо мною вырастаешь —
          <w:br/>
          В старинном, черном сюртуке,
          <w:br/>
          Средь старых кресел и диванов,
          <w:br/>
          С тисненым томиком в руке:
          <w:br/>
          Прозрачность. Вячеслав Иванов.
          <w:br/>
          <w:br/>
          Моргает мне зеленый глаз, —
          <w:br/>
          Летают фейерверки фраз
          <w:br/>
          Гортанной, плачущею гаммой:
          <w:br/>
          Клонясь рассеянным лицом,
          <w:br/>
          Играешь матовым кольцом
          <w:br/>
          С огромной, ясной пентаграммой.
          <w:br/>
          Нам подают китайский чай,
          <w:br/>
          Мы оба кушаем печенье;
          <w:br/>
          И — вспоминаем невзначай
          <w:br/>
          Людей великих изреченья;
          <w:br/>
          Летают звуки звонких слов,
          <w:br/>
          Во мне рождая умиленье,
          <w:br/>
          Как зов назойливых рогов,
          <w:br/>
          Как тонкое, петушье пенье.
          <w:br/>
          Ты мне давно, давно знаком —
          <w:br/>
          (Знаком, быть может, до рожденья) —
          <w:br/>
          Янтарно-розовым лицом,
          <w:br/>
          Власы колеблющим перстом
          <w:br/>
          И — длиннополым сюртуком
          <w:br/>
          (Добычей, вероятно, моли) —
          <w:br/>
          Знаком до ужаса, до боли!
          <w:br/>
          Знаком большим безбровым лбом
          <w:br/>
          В золотокосмом ореоле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2022-03-19T08:37:15+03:00</dcterms:created>
  <dcterms:modified xsi:type="dcterms:W3CDTF">2022-03-19T08:37:15+03:00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