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Генриетте Давыдовне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влюблен в Генриетту Давыдовну,
          <w:br/>
           А она в меня, кажется, нет —
          <w:br/>
           Ею Шварцу квитанция выдана,
          <w:br/>
           Мне квитанции, кажется, нет.
          <w:br/>
          <w:br/>
          Ненавижу я Шварца проклятого,
          <w:br/>
           За которым страдает она!
          <w:br/>
           За него, за умом небогатого,
          <w:br/>
           Замуж хочет, как рыбка, она.
          <w:br/>
          <w:br/>
          Дорогая, красивая Груня,
          <w:br/>
           Разлюбите его, кабана!
          <w:br/>
           Дело в том, что у Шварца в зобу не.
          <w:br/>
           Не спирает дыхания, как у меня.
          <w:br/>
          <w:br/>
          Он подлец, совратитель, мерзавец —
          <w:br/>
           Ему только бы женщин любить…
          <w:br/>
           А Олейников, скромный красавец,
          <w:br/>
           Продолжает в немилости быть.
          <w:br/>
          <w:br/>
          Я красив, я брезглив, я нахален,
          <w:br/>
           Много есть во мне разных идей.
          <w:br/>
           Не имею я в мыслях подпалин,
          <w:br/>
           Как имеет их этот индей!
          <w:br/>
          <w:br/>
          Полюбите меня, полюбите!
          <w:br/>
           Разлюбите его, разлюбите!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2022-04-22T05:34:04+03:00</dcterms:created>
  <dcterms:modified xsi:type="dcterms:W3CDTF">2022-04-22T05:34:04+03:00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